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8F5" w:rsidRDefault="00FC78F5" w:rsidP="00FC78F5">
      <w:pPr>
        <w:contextualSpacing/>
        <w:rPr>
          <w:rFonts w:ascii="Times New Roman" w:hAnsi="Times New Roman"/>
          <w:sz w:val="24"/>
        </w:rPr>
      </w:pPr>
      <w:bookmarkStart w:id="0" w:name="_GoBack"/>
      <w:bookmarkEnd w:id="0"/>
    </w:p>
    <w:p w:rsidR="00FC78F5" w:rsidRPr="003D3C95" w:rsidRDefault="00FC78F5" w:rsidP="00FC78F5">
      <w:pPr>
        <w:contextualSpacing/>
        <w:rPr>
          <w:rFonts w:ascii="Times New Roman" w:hAnsi="Times New Roman"/>
          <w:sz w:val="24"/>
        </w:rPr>
      </w:pPr>
      <w:r w:rsidRPr="003D3C95">
        <w:rPr>
          <w:rFonts w:ascii="Times New Roman" w:hAnsi="Times New Roman"/>
          <w:sz w:val="24"/>
        </w:rPr>
        <w:t>SUMARIO.</w:t>
      </w:r>
    </w:p>
    <w:p w:rsidR="00FC78F5" w:rsidRPr="003D3C95" w:rsidRDefault="00FC78F5" w:rsidP="00FC78F5">
      <w:pPr>
        <w:contextualSpacing/>
        <w:rPr>
          <w:rFonts w:ascii="Times New Roman" w:hAnsi="Times New Roman"/>
          <w:sz w:val="24"/>
        </w:rPr>
      </w:pPr>
      <w:r w:rsidRPr="003D3C95">
        <w:rPr>
          <w:rFonts w:ascii="Times New Roman" w:hAnsi="Times New Roman"/>
          <w:sz w:val="24"/>
        </w:rPr>
        <w:t>INTRODUCCIÓN.</w:t>
      </w:r>
      <w:r>
        <w:rPr>
          <w:rFonts w:ascii="Times New Roman" w:hAnsi="Times New Roman"/>
          <w:sz w:val="24"/>
        </w:rPr>
        <w:t xml:space="preserve"> </w:t>
      </w:r>
      <w:r w:rsidRPr="003D3C95">
        <w:rPr>
          <w:rFonts w:ascii="Times New Roman" w:hAnsi="Times New Roman"/>
          <w:sz w:val="24"/>
        </w:rPr>
        <w:tab/>
        <w:t>1. CARACTERIZACIÓN DE LA SEGURIDAD:</w:t>
      </w:r>
      <w:r>
        <w:rPr>
          <w:rFonts w:ascii="Times New Roman" w:hAnsi="Times New Roman"/>
          <w:sz w:val="24"/>
        </w:rPr>
        <w:t xml:space="preserve"> </w:t>
      </w:r>
      <w:r w:rsidRPr="003D3C95">
        <w:rPr>
          <w:rFonts w:ascii="Times New Roman" w:hAnsi="Times New Roman"/>
          <w:sz w:val="24"/>
        </w:rPr>
        <w:tab/>
        <w:t xml:space="preserve">1.1.La </w:t>
      </w:r>
      <w:r>
        <w:rPr>
          <w:rFonts w:ascii="Times New Roman" w:hAnsi="Times New Roman"/>
          <w:sz w:val="24"/>
        </w:rPr>
        <w:t xml:space="preserve"> s</w:t>
      </w:r>
      <w:r w:rsidRPr="003D3C95">
        <w:rPr>
          <w:rFonts w:ascii="Times New Roman" w:hAnsi="Times New Roman"/>
          <w:sz w:val="24"/>
        </w:rPr>
        <w:t>eguridad jurídica como un principio de derecho.</w:t>
      </w:r>
      <w:r>
        <w:rPr>
          <w:rFonts w:ascii="Times New Roman" w:hAnsi="Times New Roman"/>
          <w:sz w:val="24"/>
        </w:rPr>
        <w:t xml:space="preserve"> </w:t>
      </w:r>
      <w:r w:rsidRPr="003D3C95">
        <w:rPr>
          <w:rFonts w:ascii="Times New Roman" w:hAnsi="Times New Roman"/>
          <w:sz w:val="24"/>
        </w:rPr>
        <w:tab/>
        <w:t>1.2. Seguridad jurídica como derivación del Estado de Derecho.</w:t>
      </w:r>
      <w:r>
        <w:rPr>
          <w:rFonts w:ascii="Times New Roman" w:hAnsi="Times New Roman"/>
          <w:sz w:val="24"/>
        </w:rPr>
        <w:t xml:space="preserve"> </w:t>
      </w:r>
      <w:r w:rsidRPr="003D3C95">
        <w:rPr>
          <w:rFonts w:ascii="Times New Roman" w:hAnsi="Times New Roman"/>
          <w:sz w:val="24"/>
        </w:rPr>
        <w:t>1.3. Contenido del principio de la seguridad jurídica.</w:t>
      </w:r>
      <w:r>
        <w:rPr>
          <w:rFonts w:ascii="Times New Roman" w:hAnsi="Times New Roman"/>
          <w:sz w:val="24"/>
        </w:rPr>
        <w:t xml:space="preserve"> </w:t>
      </w:r>
      <w:r w:rsidRPr="003D3C95">
        <w:rPr>
          <w:rFonts w:ascii="Times New Roman" w:hAnsi="Times New Roman"/>
          <w:sz w:val="24"/>
        </w:rPr>
        <w:t>2. RACIONALIDAD Y SEGURIDAD JURÍDICA:</w:t>
      </w:r>
      <w:r>
        <w:rPr>
          <w:rFonts w:ascii="Times New Roman" w:hAnsi="Times New Roman"/>
          <w:sz w:val="24"/>
        </w:rPr>
        <w:t xml:space="preserve"> </w:t>
      </w:r>
      <w:r w:rsidRPr="003D3C95">
        <w:rPr>
          <w:rFonts w:ascii="Times New Roman" w:hAnsi="Times New Roman"/>
          <w:sz w:val="24"/>
        </w:rPr>
        <w:t>2.1. La racionalidad como concreción de la seguridad jurídica.</w:t>
      </w:r>
      <w:r>
        <w:rPr>
          <w:rFonts w:ascii="Times New Roman" w:hAnsi="Times New Roman"/>
          <w:sz w:val="24"/>
        </w:rPr>
        <w:t xml:space="preserve"> </w:t>
      </w:r>
      <w:r w:rsidRPr="003D3C95">
        <w:rPr>
          <w:rFonts w:ascii="Times New Roman" w:hAnsi="Times New Roman"/>
          <w:sz w:val="24"/>
        </w:rPr>
        <w:tab/>
        <w:t>2.2. La racionalidad en la elaboración legislativa.</w:t>
      </w:r>
      <w:r>
        <w:rPr>
          <w:rFonts w:ascii="Times New Roman" w:hAnsi="Times New Roman"/>
          <w:sz w:val="24"/>
        </w:rPr>
        <w:t xml:space="preserve"> </w:t>
      </w:r>
      <w:r w:rsidRPr="003D3C95">
        <w:rPr>
          <w:rFonts w:ascii="Times New Roman" w:hAnsi="Times New Roman"/>
          <w:sz w:val="24"/>
        </w:rPr>
        <w:t>2.3. La jurisprudencia racional.</w:t>
      </w:r>
      <w:r>
        <w:rPr>
          <w:rFonts w:ascii="Times New Roman" w:hAnsi="Times New Roman"/>
          <w:sz w:val="24"/>
        </w:rPr>
        <w:t xml:space="preserve"> </w:t>
      </w:r>
      <w:r w:rsidRPr="003D3C95">
        <w:rPr>
          <w:rFonts w:ascii="Times New Roman" w:hAnsi="Times New Roman"/>
          <w:sz w:val="24"/>
        </w:rPr>
        <w:t>2.4. Racionalidad administrativa.</w:t>
      </w:r>
      <w:r w:rsidRPr="003D3C95">
        <w:rPr>
          <w:rFonts w:ascii="Times New Roman" w:hAnsi="Times New Roman"/>
          <w:sz w:val="24"/>
        </w:rPr>
        <w:tab/>
        <w:t xml:space="preserve">CONCLUSIÓN. </w:t>
      </w:r>
    </w:p>
    <w:p w:rsidR="00460851" w:rsidRDefault="00460851"/>
    <w:sectPr w:rsidR="004608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8F5"/>
    <w:rsid w:val="00460851"/>
    <w:rsid w:val="00FC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8F5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8F5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2018-03-16T12:33:00Z</dcterms:created>
  <dcterms:modified xsi:type="dcterms:W3CDTF">2018-03-16T12:36:00Z</dcterms:modified>
</cp:coreProperties>
</file>