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E4" w:rsidRDefault="00271498" w:rsidP="00271498">
      <w:pPr>
        <w:jc w:val="both"/>
      </w:pPr>
      <w:r>
        <w:t>I. LOS EXPEDIENTES DE</w:t>
      </w:r>
      <w:bookmarkStart w:id="0" w:name="_GoBack"/>
      <w:bookmarkEnd w:id="0"/>
      <w:r>
        <w:t xml:space="preserve"> JURISDICCIÓN VOLUNTARIA DE DERECHO SUCESORIO. EN PARTICULAR, LOS RELATIVOS A LA ACEPTACIÓN O REPUDIACIÓN DE LA HERENCIA</w:t>
      </w:r>
      <w:proofErr w:type="gramStart"/>
      <w:r>
        <w:t>.—</w:t>
      </w:r>
      <w:proofErr w:type="gramEnd"/>
      <w:r>
        <w:t>II. LA REPUDIACIÓN DE LA HERENCIA TRAS LA REFORMA DE LA LJV: EL ARTÍCULO 1008 DEL CÓDIGO CIVIL</w:t>
      </w:r>
      <w:proofErr w:type="gramStart"/>
      <w:r>
        <w:t>.—</w:t>
      </w:r>
      <w:proofErr w:type="gramEnd"/>
      <w:r>
        <w:t>III. LA DECLARACIÓN DE HACER USO DEL BENEFICIO DE INVENTARIO EX ARTÍCULO 1011 DEL CÓDIGO CIVIL</w:t>
      </w:r>
      <w:proofErr w:type="gramStart"/>
      <w:r>
        <w:t>.—</w:t>
      </w:r>
      <w:proofErr w:type="gramEnd"/>
      <w:r>
        <w:t>IV. LOS NUEVOS ARTÍCULOS 1014, 1015 Y 1017 DEL CÓDIGO CIVIL</w:t>
      </w:r>
      <w:proofErr w:type="gramStart"/>
      <w:r>
        <w:t>.—</w:t>
      </w:r>
      <w:proofErr w:type="gramEnd"/>
      <w:r>
        <w:t>V. CONCLUSIONES.—VI. ÍNDICE DE RESOLUCIONES CITADAS</w:t>
      </w:r>
      <w:proofErr w:type="gramStart"/>
      <w:r>
        <w:t>.—</w:t>
      </w:r>
      <w:proofErr w:type="gramEnd"/>
      <w:r>
        <w:t>VII. BIBLIOGRAFÍA.</w:t>
      </w:r>
    </w:p>
    <w:sectPr w:rsidR="00102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8"/>
    <w:rsid w:val="001024E4"/>
    <w:rsid w:val="002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2018-01-25T10:15:00Z</dcterms:created>
  <dcterms:modified xsi:type="dcterms:W3CDTF">2018-01-25T10:16:00Z</dcterms:modified>
</cp:coreProperties>
</file>