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F" w:rsidRDefault="007E14A6" w:rsidP="007E14A6">
      <w:pPr>
        <w:jc w:val="both"/>
      </w:pPr>
      <w:r>
        <w:t>I. LA INCERTIDUMBRE GENERADA POR LA DIRECCIÓN GENERAL DE LOS REGISTROS Y DEL NOTARIADO</w:t>
      </w:r>
      <w:proofErr w:type="gramStart"/>
      <w:r>
        <w:t>.—</w:t>
      </w:r>
      <w:proofErr w:type="gramEnd"/>
      <w:r>
        <w:t>II. UNA PROPUESTA INTERPRETATIVA</w:t>
      </w:r>
      <w:proofErr w:type="gramStart"/>
      <w:r>
        <w:t>.—</w:t>
      </w:r>
      <w:proofErr w:type="gramEnd"/>
      <w:r>
        <w:t>III. BIBLIOGRAFÍA</w:t>
      </w:r>
      <w:proofErr w:type="gramStart"/>
      <w:r>
        <w:t>.—</w:t>
      </w:r>
      <w:proofErr w:type="gramEnd"/>
      <w:r>
        <w:t>IV. ÍNDICE DE RESOLUCIONES CITADAS</w:t>
      </w:r>
      <w:bookmarkStart w:id="0" w:name="_GoBack"/>
      <w:bookmarkEnd w:id="0"/>
    </w:p>
    <w:sectPr w:rsidR="00385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A6"/>
    <w:rsid w:val="0038551F"/>
    <w:rsid w:val="007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2018-01-24T09:03:00Z</dcterms:created>
  <dcterms:modified xsi:type="dcterms:W3CDTF">2018-01-24T09:04:00Z</dcterms:modified>
</cp:coreProperties>
</file>