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87" w:rsidRDefault="00BF5796" w:rsidP="00BF5796">
      <w:pPr>
        <w:jc w:val="both"/>
      </w:pPr>
      <w:r>
        <w:t>I. INTRO</w:t>
      </w:r>
      <w:bookmarkStart w:id="0" w:name="_GoBack"/>
      <w:bookmarkEnd w:id="0"/>
      <w:r>
        <w:t>DUCCIÓN</w:t>
      </w:r>
      <w:proofErr w:type="gramStart"/>
      <w:r>
        <w:t>.—</w:t>
      </w:r>
      <w:proofErr w:type="gramEnd"/>
      <w:r>
        <w:t>II. BREVE REFERENCIA AL PROCEDIMIENTO DE MEDIACIÓN</w:t>
      </w:r>
      <w:proofErr w:type="gramStart"/>
      <w:r>
        <w:t>.—</w:t>
      </w:r>
      <w:proofErr w:type="gramEnd"/>
      <w:r>
        <w:t>III. EL ACUERDO DE MEDIACIÓN. —IV. LA FORMALIZACIÓN DEL ACUERDO DE MEDIACIÓN COMO TÍTULO EJECUTIVO: 1. Elevación del acuerdo a escritura pública. 2. Homologación judicial del acuerdo</w:t>
      </w:r>
      <w:proofErr w:type="gramStart"/>
      <w:r>
        <w:t>.—</w:t>
      </w:r>
      <w:proofErr w:type="gramEnd"/>
      <w:r>
        <w:t>V. CONCLUSIONES</w:t>
      </w:r>
    </w:p>
    <w:sectPr w:rsidR="009B06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796"/>
    <w:rsid w:val="009B0687"/>
    <w:rsid w:val="00BF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2018-01-26T11:41:00Z</dcterms:created>
  <dcterms:modified xsi:type="dcterms:W3CDTF">2018-01-26T11:42:00Z</dcterms:modified>
</cp:coreProperties>
</file>