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5" w:rsidRDefault="004F1F2B" w:rsidP="004F1F2B">
      <w:pPr>
        <w:jc w:val="both"/>
      </w:pPr>
      <w:r>
        <w:t xml:space="preserve">I. </w:t>
      </w:r>
      <w:bookmarkStart w:id="0" w:name="_GoBack"/>
      <w:bookmarkEnd w:id="0"/>
      <w:r>
        <w:t>PLANTEAMIENTO</w:t>
      </w:r>
      <w:proofErr w:type="gramStart"/>
      <w:r>
        <w:t>.—</w:t>
      </w:r>
      <w:proofErr w:type="gramEnd"/>
      <w:r>
        <w:t>II. TIPOLOGÍA DE CLÁUSULAS ABUSIVAS: 1. CONSIDERACIONES PREVIAS. 2. CLÁUSULAS QUE IMPONEN AL CONSUMIDOR LOS GASTOS DE DOCUMENTACIÓN QUE POR LEY CORRESPONDEN AL COMPRADOR. 3. CLÁUSULAS QUE VINCULAN EL CONTRATO A LA VOLUNTAD DEL CONSUMIDOR. 4. CLÁUSULAS ABUSIVAS POR FALTA DE RECIPROCIDAD. 5. CLÁUSULAS QUE IMPONEN GARANTÍAS DESPROPORCIONADAS EN CASO DE INCUMPLIMIENTO DEL CONTRATO. 6. CLÁUSULAS ABUSIVAS POR IMPONER RENUNCIAS A LOS DERECHOS DEL CONSUMIDOR</w:t>
      </w:r>
      <w:proofErr w:type="gramStart"/>
      <w:r>
        <w:t>.—</w:t>
      </w:r>
      <w:proofErr w:type="gramEnd"/>
      <w:r>
        <w:t xml:space="preserve"> III. BIBLIOGRAFÍA</w:t>
      </w:r>
      <w:proofErr w:type="gramStart"/>
      <w:r>
        <w:t>.—</w:t>
      </w:r>
      <w:proofErr w:type="gramEnd"/>
      <w:r>
        <w:t>IV. ÍNDICE DE RESOLUCIONES CITADAS.</w:t>
      </w:r>
    </w:p>
    <w:sectPr w:rsidR="000B2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B"/>
    <w:rsid w:val="000B2C05"/>
    <w:rsid w:val="004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2018-01-25T11:45:00Z</dcterms:created>
  <dcterms:modified xsi:type="dcterms:W3CDTF">2018-01-25T11:45:00Z</dcterms:modified>
</cp:coreProperties>
</file>