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7A" w:rsidRDefault="00360C2C" w:rsidP="00781087">
      <w:pPr>
        <w:jc w:val="both"/>
      </w:pPr>
      <w:r>
        <w:t>I. RESUMEN DE LOS HECHOS</w:t>
      </w:r>
      <w:proofErr w:type="gramStart"/>
      <w:r>
        <w:t>.—</w:t>
      </w:r>
      <w:proofErr w:type="gramEnd"/>
      <w:r>
        <w:t>II. FUNDAMENTOS DE DERECHO</w:t>
      </w:r>
      <w:proofErr w:type="gramStart"/>
      <w:r>
        <w:t>.—</w:t>
      </w:r>
      <w:proofErr w:type="gramEnd"/>
      <w:r>
        <w:t>III. COMENTARIOS: 1. PLANTEAMIENTO. 2. LA CUESTIÓN DE DERECHO TRANSITORIO. 3. LA DETERMINACIÓN DE LA FECHA DE L</w:t>
      </w:r>
      <w:bookmarkStart w:id="0" w:name="_GoBack"/>
      <w:bookmarkEnd w:id="0"/>
      <w:r>
        <w:t>A FINALIZACIÓN DE LA OBRA. 4. LA COMPETENCIA DEL TÉCNICO CERTIFICANTE.</w:t>
      </w:r>
    </w:p>
    <w:sectPr w:rsidR="00955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2C"/>
    <w:rsid w:val="00360C2C"/>
    <w:rsid w:val="00781087"/>
    <w:rsid w:val="009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2018-01-25T08:18:00Z</dcterms:created>
  <dcterms:modified xsi:type="dcterms:W3CDTF">2018-01-25T08:20:00Z</dcterms:modified>
</cp:coreProperties>
</file>