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9" w:rsidRDefault="00A015B9" w:rsidP="00A015B9">
      <w:pPr>
        <w:jc w:val="both"/>
      </w:pPr>
      <w:bookmarkStart w:id="0" w:name="_GoBack"/>
      <w:r>
        <w:t xml:space="preserve">I. NOCIONES PRELIMINARES SOBRE LAS CAUSAS DE EXTINCIÓN DEL DERECHO A LA PENSIÓN </w:t>
      </w:r>
      <w:bookmarkEnd w:id="0"/>
      <w:r>
        <w:t>COMPENSATORIA</w:t>
      </w:r>
      <w:proofErr w:type="gramStart"/>
      <w:r>
        <w:t>.—</w:t>
      </w:r>
      <w:proofErr w:type="gramEnd"/>
      <w:r>
        <w:t>II. EL EXCÓNYUGE DEUDOR FALLECIDO Y EL TITULAR DEL DERECHO A SEGUIR PERCIBIENDO LA PENSIÓN: REVISIÓN DE LOS ELEMENTOS SUBJETIVOS</w:t>
      </w:r>
      <w:proofErr w:type="gramStart"/>
      <w:r>
        <w:t>.—</w:t>
      </w:r>
      <w:proofErr w:type="gramEnd"/>
      <w:r>
        <w:t>III. LA DEUDA Y LA HERENCIA: VICISITUDES Y POSIBILIDADES PROCESALES: 1. La pensión compensatoria como débito tras el fallecimiento del causante: la presencia de la autonomía de la voluntad privada. 2. La herencia y la sucesión en el patrimonio del causante: la satisfacción del derecho de pensión si subsisten bienes en la masa hereditaria</w:t>
      </w:r>
      <w:proofErr w:type="gramStart"/>
      <w:r>
        <w:t>.—</w:t>
      </w:r>
      <w:proofErr w:type="gramEnd"/>
      <w:r>
        <w:t xml:space="preserve"> IV. INCIDENCIA DEL FALLECIMIENTO DEL DEUDOR EN LA PENSIÓN COMPENSATORIA. LA REDUCCIÓN O SUPRESIÓN DEL DERECHO POR LOS HEREDEROS: CAUSAS DE ESTA SOLICITUD JUDICIAL</w:t>
      </w:r>
      <w:proofErr w:type="gramStart"/>
      <w:r>
        <w:t>.—</w:t>
      </w:r>
      <w:proofErr w:type="gramEnd"/>
      <w:r>
        <w:t>V. INCIDENCIA DEL FALLECIMIENTO DEL DEUDOR EN LA PENSIÓN COMPENSATORIA. LA REDUCCIÓN O SUPRESIÓN DEL DERECHO POR LOS HEREDEROS: CAUSAS DE ESTA SOLICITUD JUDICIAL</w:t>
      </w:r>
      <w:proofErr w:type="gramStart"/>
      <w:r>
        <w:t>.—</w:t>
      </w:r>
      <w:proofErr w:type="gramEnd"/>
      <w:r>
        <w:t>VI. CONCLUSIONES</w:t>
      </w:r>
      <w:proofErr w:type="gramStart"/>
      <w:r>
        <w:t>.—</w:t>
      </w:r>
      <w:proofErr w:type="gramEnd"/>
      <w:r>
        <w:t>VII. BIBLIOGRAFÍA CITADA</w:t>
      </w:r>
      <w:proofErr w:type="gramStart"/>
      <w:r>
        <w:t>.—</w:t>
      </w:r>
      <w:proofErr w:type="gramEnd"/>
      <w:r>
        <w:t>VIII. RESOLUCIONES CITADAS.</w:t>
      </w:r>
    </w:p>
    <w:sectPr w:rsidR="00053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9"/>
    <w:rsid w:val="00053C39"/>
    <w:rsid w:val="00A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2018-01-25T09:51:00Z</dcterms:created>
  <dcterms:modified xsi:type="dcterms:W3CDTF">2018-01-25T09:52:00Z</dcterms:modified>
</cp:coreProperties>
</file>