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67" w:rsidRPr="00742698" w:rsidRDefault="00484F67" w:rsidP="00484F67">
      <w:pPr>
        <w:jc w:val="both"/>
      </w:pPr>
      <w:r w:rsidRPr="00742698">
        <w:t>I. EL PROBLEMA.</w:t>
      </w:r>
      <w:r>
        <w:t xml:space="preserve"> </w:t>
      </w:r>
      <w:r w:rsidRPr="00742698">
        <w:tab/>
        <w:t xml:space="preserve">II. </w:t>
      </w:r>
      <w:smartTag w:uri="urn:schemas-microsoft-com:office:smarttags" w:element="PersonName">
        <w:smartTagPr>
          <w:attr w:name="ProductID" w:val="LA FUNDAMENTACIￓN JURￍDICA ESGRIMIDA"/>
        </w:smartTagPr>
        <w:r w:rsidRPr="00742698">
          <w:t>LA FUNDAMENTACIÓN JURÍDICA ESGRIMIDA</w:t>
        </w:r>
      </w:smartTag>
      <w:r w:rsidRPr="00742698">
        <w:t xml:space="preserve"> EN EL MOTIVO 2</w:t>
      </w:r>
      <w:proofErr w:type="gramStart"/>
      <w:r w:rsidRPr="00742698">
        <w:t>.º</w:t>
      </w:r>
      <w:proofErr w:type="gramEnd"/>
      <w:r w:rsidRPr="00742698">
        <w:t xml:space="preserve"> DEL RECURSO.</w:t>
      </w:r>
      <w:r>
        <w:t xml:space="preserve"> </w:t>
      </w:r>
      <w:r w:rsidRPr="00742698">
        <w:t xml:space="preserve">III. </w:t>
      </w:r>
      <w:smartTag w:uri="urn:schemas-microsoft-com:office:smarttags" w:element="PersonName">
        <w:smartTagPr>
          <w:attr w:name="ProductID" w:val="LA FUNDAMENTACIￓN JURￍDICA ESGRIMIDA"/>
        </w:smartTagPr>
        <w:r w:rsidRPr="00742698">
          <w:t>LA FUNDAMENTACIÓN JURÍDICA ESGRIMIDA</w:t>
        </w:r>
      </w:smartTag>
      <w:r w:rsidRPr="00742698">
        <w:t xml:space="preserve"> EN EL MOTIVO 3</w:t>
      </w:r>
      <w:proofErr w:type="gramStart"/>
      <w:r w:rsidRPr="00742698">
        <w:t>.º</w:t>
      </w:r>
      <w:proofErr w:type="gramEnd"/>
      <w:r w:rsidRPr="00742698">
        <w:t xml:space="preserve"> DEL RECURSO.</w:t>
      </w:r>
      <w:r>
        <w:t xml:space="preserve"> </w:t>
      </w:r>
      <w:r w:rsidRPr="00742698">
        <w:t>IV. HECHOS PROBADOS Y CONSIDERACIONES FINALES.</w:t>
      </w:r>
      <w:r>
        <w:t xml:space="preserve"> </w:t>
      </w:r>
      <w:r w:rsidRPr="00742698">
        <w:t>CONCLUSIONES.</w:t>
      </w:r>
      <w:r>
        <w:t xml:space="preserve"> </w:t>
      </w:r>
      <w:r w:rsidRPr="00742698">
        <w:t>ÍNDICE DE LAS SENTENCIAS DEL TRIBUNAL SUPREMO CITADAS</w:t>
      </w:r>
      <w:r>
        <w:t xml:space="preserve">. </w:t>
      </w:r>
      <w:bookmarkStart w:id="0" w:name="_GoBack"/>
      <w:bookmarkEnd w:id="0"/>
    </w:p>
    <w:p w:rsidR="00484F67" w:rsidRPr="00742698" w:rsidRDefault="00484F67" w:rsidP="00484F67">
      <w:pPr>
        <w:jc w:val="both"/>
      </w:pPr>
    </w:p>
    <w:p w:rsidR="006A2662" w:rsidRDefault="006A2662"/>
    <w:sectPr w:rsidR="006A2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67"/>
    <w:rsid w:val="00484F67"/>
    <w:rsid w:val="006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2018-04-26T07:19:00Z</dcterms:created>
  <dcterms:modified xsi:type="dcterms:W3CDTF">2018-04-26T07:23:00Z</dcterms:modified>
</cp:coreProperties>
</file>