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EE" w:rsidRPr="00674018" w:rsidRDefault="00F64EEE" w:rsidP="00F64EEE">
      <w:pPr>
        <w:jc w:val="both"/>
      </w:pPr>
      <w:r w:rsidRPr="00674018">
        <w:t>I. PLANTEAMIENTO.</w:t>
      </w:r>
      <w:r w:rsidRPr="00F64EEE">
        <w:t xml:space="preserve"> </w:t>
      </w:r>
      <w:r w:rsidRPr="00674018">
        <w:t>II. PERSONAS QUE TIENEN DERECHO DE SUBROGACIÓN.</w:t>
      </w:r>
      <w:r>
        <w:t xml:space="preserve"> </w:t>
      </w:r>
      <w:r w:rsidRPr="00674018">
        <w:t>III. ORDEN PRELATIVO.</w:t>
      </w:r>
      <w:r>
        <w:t xml:space="preserve"> </w:t>
      </w:r>
      <w:r w:rsidRPr="00674018">
        <w:t>IV. PROCEDIMIENTO.</w:t>
      </w:r>
      <w:r>
        <w:t xml:space="preserve"> </w:t>
      </w:r>
      <w:r w:rsidRPr="00674018">
        <w:t>NOTIFICACIÓN POR ESCRITO</w:t>
      </w:r>
      <w:r w:rsidR="00CA24CF">
        <w:t>. V. NOTIFICACIÓN POR ESCRITO</w:t>
      </w:r>
      <w:bookmarkStart w:id="0" w:name="_GoBack"/>
      <w:bookmarkEnd w:id="0"/>
      <w:r w:rsidRPr="00F64EEE">
        <w:t xml:space="preserve"> </w:t>
      </w:r>
      <w:r w:rsidRPr="00674018">
        <w:t>RESPONSABILIDAD SOLIDARIA</w:t>
      </w:r>
      <w:r>
        <w:t xml:space="preserve">. </w:t>
      </w:r>
      <w:r w:rsidRPr="00674018">
        <w:t>VI. PACTO DE NO SUBROGACIÓN.</w:t>
      </w:r>
      <w:r>
        <w:t xml:space="preserve"> </w:t>
      </w:r>
    </w:p>
    <w:p w:rsidR="00F64EEE" w:rsidRPr="00674018" w:rsidRDefault="00F64EEE" w:rsidP="00F64EEE">
      <w:pPr>
        <w:jc w:val="both"/>
      </w:pPr>
    </w:p>
    <w:p w:rsidR="00BD5FDB" w:rsidRDefault="00BD5FDB"/>
    <w:sectPr w:rsidR="00BD5F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EE"/>
    <w:rsid w:val="00BD5FDB"/>
    <w:rsid w:val="00CA24CF"/>
    <w:rsid w:val="00F6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2</cp:revision>
  <dcterms:created xsi:type="dcterms:W3CDTF">2018-05-03T09:51:00Z</dcterms:created>
  <dcterms:modified xsi:type="dcterms:W3CDTF">2018-05-03T09:59:00Z</dcterms:modified>
</cp:coreProperties>
</file>