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F5" w:rsidRPr="008B5C09" w:rsidRDefault="008B5C09" w:rsidP="008B5C09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t xml:space="preserve">SUMARIO: </w:t>
      </w:r>
      <w:r w:rsidRPr="00433EEE">
        <w:t>I. EL ESPACIO DE LIBERTAD, SEGURIDAD Y JUSTICIA</w:t>
      </w:r>
      <w:r>
        <w:t xml:space="preserve"> </w:t>
      </w:r>
      <w:r w:rsidRPr="00433EEE">
        <w:t>Y LOS DERECHOS DE PROPIEDAD: 1. El espacio de libertad, seguridad</w:t>
      </w:r>
      <w:r>
        <w:t xml:space="preserve"> </w:t>
      </w:r>
      <w:r w:rsidRPr="00433EEE">
        <w:t>y justicia y la cooperación civil: Marco constitucional y político. 2. La</w:t>
      </w:r>
      <w:r>
        <w:t xml:space="preserve"> </w:t>
      </w:r>
      <w:r w:rsidRPr="00433EEE">
        <w:t>magnitud de la cuestión. 3. Los principios inspiradores de la construcción</w:t>
      </w:r>
      <w:r>
        <w:t xml:space="preserve"> </w:t>
      </w:r>
      <w:r w:rsidRPr="00433EEE">
        <w:t>del espacio jurídico europeo. 4. Los derechos de propiedad inmobiliaria y</w:t>
      </w:r>
      <w:r>
        <w:t xml:space="preserve"> </w:t>
      </w:r>
      <w:r w:rsidRPr="00433EEE">
        <w:t>el espacio europeo de justicia</w:t>
      </w:r>
      <w:proofErr w:type="gramStart"/>
      <w:r w:rsidRPr="00433EEE">
        <w:t>.—</w:t>
      </w:r>
      <w:proofErr w:type="gramEnd"/>
      <w:r w:rsidRPr="00433EEE">
        <w:t>II. EL PAPEL DEL REGISTRO DE LA</w:t>
      </w:r>
      <w:r>
        <w:t xml:space="preserve"> </w:t>
      </w:r>
      <w:r w:rsidRPr="00433EEE">
        <w:t>PROPIEDAD EN EL ESPACIO JURÍDICO EUROPEO: 1. La dimensión</w:t>
      </w:r>
      <w:r>
        <w:t xml:space="preserve"> </w:t>
      </w:r>
      <w:r w:rsidRPr="00433EEE">
        <w:t>europea de los Registros de la Propiedad. 2. Presupuestos de la acción</w:t>
      </w:r>
      <w:r>
        <w:t xml:space="preserve"> </w:t>
      </w:r>
      <w:r w:rsidRPr="00433EEE">
        <w:t>del Registro de la Propiedad en Europa. 3. Información registral europea.</w:t>
      </w:r>
      <w:r>
        <w:t xml:space="preserve"> </w:t>
      </w:r>
      <w:r w:rsidRPr="00433EEE">
        <w:t xml:space="preserve">4. La cooperación: a) </w:t>
      </w:r>
      <w:r w:rsidRPr="00433EEE">
        <w:rPr>
          <w:i/>
          <w:iCs/>
        </w:rPr>
        <w:t xml:space="preserve">El reconocimiento automático. </w:t>
      </w:r>
      <w:r w:rsidRPr="00433EEE">
        <w:t xml:space="preserve">b) </w:t>
      </w:r>
      <w:r w:rsidRPr="00433EEE">
        <w:rPr>
          <w:i/>
          <w:iCs/>
        </w:rPr>
        <w:t>El principio de</w:t>
      </w:r>
      <w:r>
        <w:rPr>
          <w:i/>
          <w:iCs/>
        </w:rPr>
        <w:t xml:space="preserve"> </w:t>
      </w:r>
      <w:r w:rsidRPr="00433EEE">
        <w:rPr>
          <w:i/>
          <w:iCs/>
        </w:rPr>
        <w:t xml:space="preserve">adaptación. </w:t>
      </w:r>
      <w:r w:rsidRPr="00433EEE">
        <w:t xml:space="preserve">c) </w:t>
      </w:r>
      <w:r w:rsidRPr="00433EEE">
        <w:rPr>
          <w:i/>
          <w:iCs/>
        </w:rPr>
        <w:t xml:space="preserve">La cooperación transfronteriza. </w:t>
      </w:r>
      <w:r w:rsidRPr="00433EEE">
        <w:t>5. Un ejemplo de cooperación:</w:t>
      </w:r>
      <w:r>
        <w:t xml:space="preserve"> </w:t>
      </w:r>
      <w:r w:rsidRPr="00433EEE">
        <w:t>El certificado sucesorio europeo. 6. Un instrumento de cooperación:</w:t>
      </w:r>
      <w:r>
        <w:t xml:space="preserve"> </w:t>
      </w:r>
      <w:proofErr w:type="spellStart"/>
      <w:r w:rsidRPr="003460DE">
        <w:t>European</w:t>
      </w:r>
      <w:proofErr w:type="spellEnd"/>
      <w:r w:rsidRPr="003460DE">
        <w:t xml:space="preserve"> </w:t>
      </w:r>
      <w:proofErr w:type="spellStart"/>
      <w:r w:rsidRPr="003460DE">
        <w:t>land</w:t>
      </w:r>
      <w:proofErr w:type="spellEnd"/>
      <w:r w:rsidRPr="003460DE">
        <w:t xml:space="preserve"> </w:t>
      </w:r>
      <w:proofErr w:type="spellStart"/>
      <w:r w:rsidRPr="003460DE">
        <w:t>Registry</w:t>
      </w:r>
      <w:proofErr w:type="spellEnd"/>
      <w:r w:rsidRPr="003460DE">
        <w:t xml:space="preserve"> Network (ELRN)</w:t>
      </w:r>
      <w:proofErr w:type="gramStart"/>
      <w:r w:rsidRPr="003460DE">
        <w:t>.</w:t>
      </w:r>
      <w:proofErr w:type="gramEnd"/>
      <w:r>
        <w:t>—Conclusión</w:t>
      </w:r>
      <w:r w:rsidRPr="003460DE">
        <w:t>.</w:t>
      </w:r>
      <w:bookmarkStart w:id="0" w:name="_GoBack"/>
      <w:bookmarkEnd w:id="0"/>
    </w:p>
    <w:sectPr w:rsidR="00C554F5" w:rsidRPr="008B5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09"/>
    <w:rsid w:val="008B5C09"/>
    <w:rsid w:val="00C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09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09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2014-04-11T09:53:00Z</dcterms:created>
  <dcterms:modified xsi:type="dcterms:W3CDTF">2014-04-11T09:54:00Z</dcterms:modified>
</cp:coreProperties>
</file>