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481DAD" w:rsidRDefault="00481DAD">
      <w:pPr>
        <w:rPr>
          <w:rFonts w:ascii="Times New Roman" w:hAnsi="Times New Roman"/>
          <w:sz w:val="24"/>
        </w:rPr>
      </w:pPr>
      <w:r w:rsidRPr="00047056">
        <w:rPr>
          <w:rFonts w:ascii="Times New Roman" w:hAnsi="Times New Roman"/>
          <w:sz w:val="24"/>
        </w:rPr>
        <w:t>SUMARIO: I. CONSIDERACIONES PREVIAS</w:t>
      </w:r>
      <w:proofErr w:type="gramStart"/>
      <w:r w:rsidRPr="00047056">
        <w:rPr>
          <w:rFonts w:ascii="Times New Roman" w:hAnsi="Times New Roman"/>
          <w:sz w:val="24"/>
        </w:rPr>
        <w:t>.—</w:t>
      </w:r>
      <w:proofErr w:type="gramEnd"/>
      <w:r w:rsidRPr="00047056">
        <w:rPr>
          <w:rFonts w:ascii="Times New Roman" w:hAnsi="Times New Roman"/>
          <w:sz w:val="24"/>
        </w:rPr>
        <w:t>II. CONCEPTO, REQUISITOS Y NATURALEZA JURÍDICA</w:t>
      </w:r>
      <w:proofErr w:type="gramStart"/>
      <w:r w:rsidRPr="00047056">
        <w:rPr>
          <w:rFonts w:ascii="Times New Roman" w:hAnsi="Times New Roman"/>
          <w:sz w:val="24"/>
        </w:rPr>
        <w:t>.—</w:t>
      </w:r>
      <w:proofErr w:type="gramEnd"/>
      <w:r w:rsidRPr="00047056">
        <w:rPr>
          <w:rFonts w:ascii="Times New Roman" w:hAnsi="Times New Roman"/>
          <w:sz w:val="24"/>
        </w:rPr>
        <w:t>III. RÉGIMEN JURÍDICO: 1. Elementos Personales. 2. Elementos Reales. 3. Elementos Formales</w:t>
      </w:r>
      <w:proofErr w:type="gramStart"/>
      <w:r w:rsidRPr="00047056">
        <w:rPr>
          <w:rFonts w:ascii="Times New Roman" w:hAnsi="Times New Roman"/>
          <w:sz w:val="24"/>
        </w:rPr>
        <w:t>.—</w:t>
      </w:r>
      <w:proofErr w:type="gramEnd"/>
      <w:r w:rsidRPr="00047056">
        <w:rPr>
          <w:rFonts w:ascii="Times New Roman" w:hAnsi="Times New Roman"/>
          <w:sz w:val="24"/>
        </w:rPr>
        <w:t>IV. EL RÉGIMEN DE SANEAMIENTO EN LAS DONACIONES POR RAZÓN DEL MATRIMONIO</w:t>
      </w:r>
      <w:proofErr w:type="gramStart"/>
      <w:r w:rsidRPr="00047056">
        <w:rPr>
          <w:rFonts w:ascii="Times New Roman" w:hAnsi="Times New Roman"/>
          <w:sz w:val="24"/>
        </w:rPr>
        <w:t>.—</w:t>
      </w:r>
      <w:proofErr w:type="gramEnd"/>
      <w:r w:rsidRPr="00047056">
        <w:rPr>
          <w:rFonts w:ascii="Times New Roman" w:hAnsi="Times New Roman"/>
          <w:sz w:val="24"/>
        </w:rPr>
        <w:t>V. LA INEFICACIA DE LAS DONACIONES POR RAZÓN DEL MATRIMONIO.—VI. BIBLIOGRAFÍA</w:t>
      </w:r>
      <w:proofErr w:type="gramStart"/>
      <w:r w:rsidRPr="00047056">
        <w:rPr>
          <w:rFonts w:ascii="Times New Roman" w:hAnsi="Times New Roman"/>
          <w:sz w:val="24"/>
        </w:rPr>
        <w:t>.—</w:t>
      </w:r>
      <w:proofErr w:type="gramEnd"/>
      <w:r w:rsidRPr="00047056">
        <w:rPr>
          <w:rFonts w:ascii="Times New Roman" w:hAnsi="Times New Roman"/>
          <w:sz w:val="24"/>
        </w:rPr>
        <w:t xml:space="preserve">VII. </w:t>
      </w:r>
      <w:r>
        <w:rPr>
          <w:rFonts w:ascii="Times New Roman" w:hAnsi="Times New Roman"/>
          <w:sz w:val="24"/>
        </w:rPr>
        <w:t>ÍNDICE DE RESOLUCIONES CITADAS.</w:t>
      </w:r>
      <w:bookmarkStart w:id="0" w:name="_GoBack"/>
      <w:bookmarkEnd w:id="0"/>
    </w:p>
    <w:sectPr w:rsidR="00072BCA" w:rsidRPr="00481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AD"/>
    <w:rsid w:val="00072BCA"/>
    <w:rsid w:val="004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AD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AD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2014-01-24T10:43:00Z</dcterms:created>
  <dcterms:modified xsi:type="dcterms:W3CDTF">2014-01-24T10:44:00Z</dcterms:modified>
</cp:coreProperties>
</file>