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Default="002579A6" w:rsidP="00A416F7">
      <w:pPr>
        <w:jc w:val="both"/>
      </w:pPr>
      <w:r w:rsidRPr="00991DFD">
        <w:t>SUMARIO</w:t>
      </w:r>
      <w:r>
        <w:t xml:space="preserve">: </w:t>
      </w:r>
      <w:r w:rsidRPr="00991DFD">
        <w:t>I.</w:t>
      </w:r>
      <w:r>
        <w:t xml:space="preserve"> </w:t>
      </w:r>
      <w:r w:rsidRPr="00991DFD">
        <w:t>EL IMPULSO EUROPEO A LA VÍA NEGOCIADA DE SOLUCIÓN</w:t>
      </w:r>
      <w:r>
        <w:t xml:space="preserve">.- </w:t>
      </w:r>
      <w:r w:rsidRPr="00991DFD">
        <w:t>II.</w:t>
      </w:r>
      <w:r>
        <w:t xml:space="preserve"> </w:t>
      </w:r>
      <w:r w:rsidRPr="00991DFD">
        <w:t>LA ALTERNATIVA CONVENCIONAL. LA NEGOCIACIÓN Y MEDIACIÓN HIPOTECARIA</w:t>
      </w:r>
      <w:r>
        <w:t xml:space="preserve">: </w:t>
      </w:r>
      <w:r w:rsidRPr="00991DFD">
        <w:t>1.</w:t>
      </w:r>
      <w:r>
        <w:t xml:space="preserve"> </w:t>
      </w:r>
      <w:r w:rsidRPr="00991DFD">
        <w:t>Negociación y mediación. Ámbito de aplicación:</w:t>
      </w:r>
      <w:r>
        <w:t xml:space="preserve"> </w:t>
      </w:r>
      <w:r w:rsidRPr="00462616">
        <w:rPr>
          <w:i/>
        </w:rPr>
        <w:t>A) Cuestiones generales. El contexto del ámbito de la autonomía de la voluntad ante las ejecuciones hipotecarias.</w:t>
      </w:r>
      <w:r>
        <w:rPr>
          <w:i/>
        </w:rPr>
        <w:t xml:space="preserve"> </w:t>
      </w:r>
      <w:r w:rsidRPr="00462616">
        <w:rPr>
          <w:i/>
        </w:rPr>
        <w:t>B) Negociación o mediación sui generis para evitar o mitigar los efectos de las ejecuciones hipotecarias.</w:t>
      </w:r>
      <w:r>
        <w:rPr>
          <w:i/>
        </w:rPr>
        <w:t xml:space="preserve"> </w:t>
      </w:r>
      <w:r w:rsidRPr="00462616">
        <w:rPr>
          <w:i/>
        </w:rPr>
        <w:t>C) Diferencias entre negociación y mediación.</w:t>
      </w:r>
      <w:r>
        <w:rPr>
          <w:i/>
        </w:rPr>
        <w:t>-</w:t>
      </w:r>
      <w:r>
        <w:t xml:space="preserve"> </w:t>
      </w:r>
      <w:r w:rsidRPr="00991DFD">
        <w:t>III.</w:t>
      </w:r>
      <w:r>
        <w:t xml:space="preserve"> </w:t>
      </w:r>
      <w:r w:rsidRPr="00991DFD">
        <w:t>LA «MEDIACIÓN HIPOTECARIA» EN ESPAÑA</w:t>
      </w:r>
      <w:r>
        <w:t xml:space="preserve">.- </w:t>
      </w:r>
      <w:r w:rsidRPr="00991DFD">
        <w:t>IV.</w:t>
      </w:r>
      <w:r>
        <w:t xml:space="preserve"> </w:t>
      </w:r>
      <w:r w:rsidRPr="00991DFD">
        <w:t>SITUACIONES DE DESEQUILIBRIO.</w:t>
      </w:r>
      <w:r>
        <w:t xml:space="preserve"> </w:t>
      </w:r>
      <w:r w:rsidRPr="00991DFD">
        <w:t>RELACIONES DE PODER ASIMÉTRICO Y REEQUILIBRAR LA SITUACIÓN</w:t>
      </w:r>
      <w:r>
        <w:t xml:space="preserve">.- </w:t>
      </w:r>
      <w:r w:rsidRPr="00991DFD">
        <w:t>V.</w:t>
      </w:r>
      <w:r>
        <w:t xml:space="preserve"> </w:t>
      </w:r>
      <w:r w:rsidRPr="00991DFD">
        <w:t>LA POSIBILIDAD DE ACUERDOS ENTRE ACREEDOR Y DEUDOR HIPOTECARIO:</w:t>
      </w:r>
      <w:r>
        <w:t xml:space="preserve"> </w:t>
      </w:r>
      <w:r w:rsidRPr="00462616">
        <w:rPr>
          <w:i/>
        </w:rPr>
        <w:t>1. Las posibilidades de acuerdo entre acreedor y deudor hipotecario y el papel del tercero que asiste y supervisa las negociaciones.</w:t>
      </w:r>
      <w:r>
        <w:rPr>
          <w:i/>
        </w:rPr>
        <w:t xml:space="preserve"> </w:t>
      </w:r>
      <w:r w:rsidRPr="00462616">
        <w:rPr>
          <w:i/>
        </w:rPr>
        <w:t>2. Los contenidos de los posibles acuerdos alcanzados entre acreedor y deudor hipotecario.</w:t>
      </w:r>
      <w:r>
        <w:rPr>
          <w:i/>
        </w:rPr>
        <w:t xml:space="preserve"> </w:t>
      </w:r>
      <w:r w:rsidRPr="00462616">
        <w:rPr>
          <w:i/>
        </w:rPr>
        <w:t>3. La mediación hipotecaria institucional. Redes de oficinas de mediación hipotecaria.</w:t>
      </w:r>
      <w:r>
        <w:rPr>
          <w:i/>
        </w:rPr>
        <w:t xml:space="preserve">- </w:t>
      </w:r>
      <w:r w:rsidRPr="00991DFD">
        <w:t>VI.</w:t>
      </w:r>
      <w:r>
        <w:t xml:space="preserve"> </w:t>
      </w:r>
      <w:r w:rsidRPr="00991DFD">
        <w:t>CONCLUSIONES.</w:t>
      </w:r>
      <w:r>
        <w:t xml:space="preserve">- </w:t>
      </w:r>
      <w:r w:rsidRPr="00991DFD">
        <w:t>VII.</w:t>
      </w:r>
      <w:r>
        <w:t xml:space="preserve"> </w:t>
      </w:r>
      <w:r w:rsidRPr="00991DFD">
        <w:t>BIBLIOGRAFÍA</w:t>
      </w:r>
      <w:r>
        <w:t>.</w:t>
      </w:r>
      <w:bookmarkStart w:id="0" w:name="_GoBack"/>
      <w:bookmarkEnd w:id="0"/>
    </w:p>
    <w:sectPr w:rsidR="00072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A6"/>
    <w:rsid w:val="00072BCA"/>
    <w:rsid w:val="002579A6"/>
    <w:rsid w:val="00A4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2</cp:revision>
  <dcterms:created xsi:type="dcterms:W3CDTF">2014-01-23T13:00:00Z</dcterms:created>
  <dcterms:modified xsi:type="dcterms:W3CDTF">2014-01-23T13:00:00Z</dcterms:modified>
</cp:coreProperties>
</file>