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CA" w:rsidRPr="009065C4" w:rsidRDefault="009065C4">
      <w:pPr>
        <w:rPr>
          <w:rFonts w:ascii="Times New Roman" w:hAnsi="Times New Roman"/>
          <w:sz w:val="24"/>
        </w:rPr>
      </w:pPr>
      <w:r w:rsidRPr="00991DFD">
        <w:rPr>
          <w:rFonts w:ascii="Times New Roman" w:hAnsi="Times New Roman"/>
          <w:sz w:val="24"/>
        </w:rPr>
        <w:t>SUMARIO</w:t>
      </w:r>
      <w:r>
        <w:rPr>
          <w:rFonts w:ascii="Times New Roman" w:hAnsi="Times New Roman"/>
          <w:sz w:val="24"/>
        </w:rPr>
        <w:t xml:space="preserve">: </w:t>
      </w:r>
      <w:r w:rsidRPr="00991DFD">
        <w:rPr>
          <w:rFonts w:ascii="Times New Roman" w:hAnsi="Times New Roman"/>
          <w:sz w:val="24"/>
        </w:rPr>
        <w:t>I.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INTRODUCCIÓN</w:t>
      </w:r>
      <w:r>
        <w:rPr>
          <w:rFonts w:ascii="Times New Roman" w:hAnsi="Times New Roman"/>
          <w:sz w:val="24"/>
        </w:rPr>
        <w:t xml:space="preserve">.- </w:t>
      </w:r>
      <w:r w:rsidRPr="00991DFD">
        <w:rPr>
          <w:rFonts w:ascii="Times New Roman" w:hAnsi="Times New Roman"/>
          <w:sz w:val="24"/>
        </w:rPr>
        <w:t>II.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LOS REQUISITOS DEL DERECHO REAL DE PRENDA: REQUISITOS RELATIVOS AL TÍTULO CONSTITUTIVO Y REQUISITOS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RELATIVOS AL DERECHO QUE SE CONSTITUYE</w:t>
      </w:r>
      <w:r>
        <w:rPr>
          <w:rFonts w:ascii="Times New Roman" w:hAnsi="Times New Roman"/>
          <w:sz w:val="24"/>
        </w:rPr>
        <w:t xml:space="preserve">.- </w:t>
      </w:r>
      <w:r w:rsidRPr="00991DFD">
        <w:rPr>
          <w:rFonts w:ascii="Times New Roman" w:hAnsi="Times New Roman"/>
          <w:sz w:val="24"/>
        </w:rPr>
        <w:t>III.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LOS REQUISITOS DE LA PRENDA DE CRÉDITOS</w:t>
      </w:r>
      <w:r>
        <w:rPr>
          <w:rFonts w:ascii="Times New Roman" w:hAnsi="Times New Roman"/>
          <w:sz w:val="24"/>
        </w:rPr>
        <w:t xml:space="preserve">: </w:t>
      </w:r>
      <w:r w:rsidRPr="00991DFD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La constancia en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documento público</w:t>
      </w:r>
      <w:r>
        <w:rPr>
          <w:rFonts w:ascii="Times New Roman" w:hAnsi="Times New Roman"/>
          <w:sz w:val="24"/>
        </w:rPr>
        <w:t xml:space="preserve">. </w:t>
      </w:r>
      <w:r w:rsidRPr="00991DFD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r w:rsidRPr="00991DFD">
        <w:rPr>
          <w:rFonts w:ascii="Times New Roman" w:hAnsi="Times New Roman"/>
          <w:sz w:val="24"/>
        </w:rPr>
        <w:t>La notificación al deudor del derecho de crédito pignorado</w:t>
      </w:r>
      <w:r>
        <w:rPr>
          <w:rFonts w:ascii="Times New Roman" w:hAnsi="Times New Roman"/>
          <w:sz w:val="24"/>
        </w:rPr>
        <w:t xml:space="preserve">: </w:t>
      </w:r>
      <w:r w:rsidRPr="00E91444">
        <w:rPr>
          <w:rFonts w:ascii="Times New Roman" w:hAnsi="Times New Roman"/>
          <w:i/>
          <w:sz w:val="24"/>
        </w:rPr>
        <w:t>A) El significado de la notificación.</w:t>
      </w:r>
      <w:r>
        <w:rPr>
          <w:rFonts w:ascii="Times New Roman" w:hAnsi="Times New Roman"/>
          <w:i/>
          <w:sz w:val="24"/>
        </w:rPr>
        <w:t xml:space="preserve"> </w:t>
      </w:r>
      <w:r w:rsidRPr="00E91444">
        <w:rPr>
          <w:rFonts w:ascii="Times New Roman" w:hAnsi="Times New Roman"/>
          <w:i/>
          <w:sz w:val="24"/>
        </w:rPr>
        <w:t>B) Las funciones de la notificación.</w:t>
      </w:r>
      <w:r>
        <w:rPr>
          <w:rFonts w:ascii="Times New Roman" w:hAnsi="Times New Roman"/>
          <w:i/>
          <w:sz w:val="24"/>
        </w:rPr>
        <w:t xml:space="preserve"> </w:t>
      </w:r>
      <w:r w:rsidRPr="00E91444">
        <w:rPr>
          <w:rFonts w:ascii="Times New Roman" w:hAnsi="Times New Roman"/>
          <w:i/>
          <w:sz w:val="24"/>
        </w:rPr>
        <w:t>C) Las circunstancias y los efectos de la notificación</w:t>
      </w:r>
      <w:r>
        <w:rPr>
          <w:rFonts w:ascii="Times New Roman" w:hAnsi="Times New Roman"/>
          <w:sz w:val="24"/>
        </w:rPr>
        <w:t xml:space="preserve">.- </w:t>
      </w:r>
      <w:r w:rsidRPr="00991DFD">
        <w:rPr>
          <w:rFonts w:ascii="Times New Roman" w:hAnsi="Times New Roman"/>
          <w:sz w:val="24"/>
        </w:rPr>
        <w:t>CONCLUSIONES</w:t>
      </w:r>
      <w:r>
        <w:rPr>
          <w:rFonts w:ascii="Times New Roman" w:hAnsi="Times New Roman"/>
          <w:sz w:val="24"/>
        </w:rPr>
        <w:t xml:space="preserve">.- </w:t>
      </w:r>
      <w:r w:rsidRPr="00991DFD">
        <w:rPr>
          <w:rFonts w:ascii="Times New Roman" w:hAnsi="Times New Roman"/>
          <w:sz w:val="24"/>
        </w:rPr>
        <w:t>BIBLIOGRAFÍA</w:t>
      </w:r>
      <w:r>
        <w:rPr>
          <w:rFonts w:ascii="Times New Roman" w:hAnsi="Times New Roman"/>
          <w:sz w:val="24"/>
        </w:rPr>
        <w:t>.</w:t>
      </w:r>
      <w:bookmarkStart w:id="0" w:name="_GoBack"/>
      <w:bookmarkEnd w:id="0"/>
    </w:p>
    <w:sectPr w:rsidR="00072BCA" w:rsidRPr="009065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C4"/>
    <w:rsid w:val="00072BCA"/>
    <w:rsid w:val="0090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C4"/>
    <w:pPr>
      <w:spacing w:after="0" w:line="240" w:lineRule="auto"/>
      <w:jc w:val="both"/>
    </w:pPr>
    <w:rPr>
      <w:rFonts w:ascii="Calibri" w:eastAsia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C4"/>
    <w:pPr>
      <w:spacing w:after="0" w:line="240" w:lineRule="auto"/>
      <w:jc w:val="both"/>
    </w:pPr>
    <w:rPr>
      <w:rFonts w:ascii="Calibri" w:eastAsia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2014-01-23T12:57:00Z</dcterms:created>
  <dcterms:modified xsi:type="dcterms:W3CDTF">2014-01-23T12:57:00Z</dcterms:modified>
</cp:coreProperties>
</file>