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ED1420" w:rsidP="00ED1420">
      <w:pPr>
        <w:autoSpaceDE w:val="0"/>
        <w:autoSpaceDN w:val="0"/>
        <w:adjustRightInd w:val="0"/>
        <w:jc w:val="both"/>
      </w:pPr>
      <w:r w:rsidRPr="003A1601">
        <w:rPr>
          <w:iCs/>
          <w:color w:val="000000"/>
        </w:rPr>
        <w:t>SUMARIO:</w:t>
      </w:r>
      <w:r>
        <w:rPr>
          <w:iCs/>
          <w:color w:val="000000"/>
        </w:rPr>
        <w:t xml:space="preserve"> </w:t>
      </w:r>
      <w:r w:rsidRPr="000D38DF">
        <w:rPr>
          <w:color w:val="000000"/>
        </w:rPr>
        <w:t xml:space="preserve">I. CONSIDERACIONES PREVIAS: LA PROTECCIÓN DEL DEUDOR HIPOTECARIO COMO CONSUMIDOR EN EL SISTEMA ESPAÑOL DE </w:t>
      </w:r>
      <w:r w:rsidRPr="000D38DF">
        <w:rPr>
          <w:i/>
          <w:iCs/>
          <w:color w:val="000000"/>
        </w:rPr>
        <w:t xml:space="preserve">FAVOR CREDITORIS CUM HYPOTECA </w:t>
      </w:r>
      <w:r w:rsidRPr="000D38DF">
        <w:rPr>
          <w:color w:val="000000"/>
        </w:rPr>
        <w:t>Y EN EL MARCO DE LA CRISIS ECONÓMICA</w:t>
      </w:r>
      <w:proofErr w:type="gramStart"/>
      <w:r w:rsidRPr="000D38DF">
        <w:rPr>
          <w:color w:val="000000"/>
        </w:rPr>
        <w:t>.—</w:t>
      </w:r>
      <w:proofErr w:type="gramEnd"/>
      <w:r w:rsidRPr="000D38DF">
        <w:rPr>
          <w:color w:val="000000"/>
        </w:rPr>
        <w:t xml:space="preserve">II. DEL </w:t>
      </w:r>
      <w:r w:rsidRPr="000D38DF">
        <w:rPr>
          <w:i/>
          <w:iCs/>
          <w:color w:val="000000"/>
        </w:rPr>
        <w:t>PACTO DE ZURBANO</w:t>
      </w:r>
      <w:r w:rsidRPr="000D38DF">
        <w:rPr>
          <w:color w:val="000000"/>
        </w:rPr>
        <w:t xml:space="preserve">, A LA </w:t>
      </w:r>
      <w:r w:rsidRPr="000D38DF">
        <w:rPr>
          <w:i/>
          <w:iCs/>
          <w:color w:val="000000"/>
        </w:rPr>
        <w:t>LEY 1/2013 DE MEDIDAS PARA REFORZAR LA PROTECCIÓN A LOS DEUDORES HIPOTECARIOS, REESTRUCTURACIÓN DE DEUDA Y ALQUILER SOCIAL</w:t>
      </w:r>
      <w:proofErr w:type="gramStart"/>
      <w:r w:rsidRPr="000D38DF">
        <w:rPr>
          <w:i/>
          <w:iCs/>
          <w:color w:val="000000"/>
        </w:rPr>
        <w:t>.—</w:t>
      </w:r>
      <w:proofErr w:type="gramEnd"/>
      <w:r w:rsidRPr="000D38DF">
        <w:rPr>
          <w:color w:val="000000"/>
        </w:rPr>
        <w:t xml:space="preserve">III. LA PARALIZACIÓN DE LAS EJECUCIONES HIPOTECARIAS Y LAS DACIONES EN PAGO ORDENADAS ANTES DE LA </w:t>
      </w:r>
      <w:r w:rsidRPr="000D38DF">
        <w:rPr>
          <w:i/>
          <w:iCs/>
          <w:color w:val="000000"/>
        </w:rPr>
        <w:t>LEY 1/2013</w:t>
      </w:r>
      <w:proofErr w:type="gramStart"/>
      <w:r w:rsidRPr="000D38DF">
        <w:rPr>
          <w:color w:val="000000"/>
        </w:rPr>
        <w:t>.—</w:t>
      </w:r>
      <w:proofErr w:type="gramEnd"/>
      <w:r w:rsidRPr="000D38DF">
        <w:rPr>
          <w:color w:val="000000"/>
        </w:rPr>
        <w:t>IV. LA MODIFICACIÓN DEL PROCEDIMIENTO DE EJECUCIÓN HIPOTECARIA EN APLICACIÓN DE LA DIRECTIVA 93/13/CEE DEL CONSEJO, DE 5 DE ABRIL DE 1993. LA NECESARIA INCORPORACIÓN DEL CONTROL JUDICIAL DEL EQUILIBRIO CONTRACTUAL AL PROCEDIMIENTO</w:t>
      </w:r>
      <w:proofErr w:type="gramStart"/>
      <w:r w:rsidRPr="000D38DF">
        <w:rPr>
          <w:color w:val="000000"/>
        </w:rPr>
        <w:t>.—</w:t>
      </w:r>
      <w:proofErr w:type="gramEnd"/>
      <w:r w:rsidRPr="000D38DF">
        <w:rPr>
          <w:color w:val="000000"/>
        </w:rPr>
        <w:t>V. EL CONTROL JUDICIAL SOBRE EL EQUILIBRIO CONTRACTUAL, INICIAL Y FUNCIONAL. FUNDAMENTO E INSTRUMENTOS EN LA EJECUCIÓN HIPOTECARIA</w:t>
      </w:r>
      <w:proofErr w:type="gramStart"/>
      <w:r w:rsidRPr="000D38DF">
        <w:rPr>
          <w:color w:val="000000"/>
        </w:rPr>
        <w:t>.—</w:t>
      </w:r>
      <w:proofErr w:type="gramEnd"/>
      <w:r w:rsidRPr="000D38DF">
        <w:rPr>
          <w:color w:val="000000"/>
        </w:rPr>
        <w:t>VI. LA BUENA FE Y LA EQUIDAD EN EL CONTROL DE LA JUSTICIA CONTRACTUAL HIPOTECARIA.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20"/>
    <w:rsid w:val="004C08CB"/>
    <w:rsid w:val="00AE6146"/>
    <w:rsid w:val="00ED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420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420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2015-02-16T10:43:00Z</dcterms:created>
  <dcterms:modified xsi:type="dcterms:W3CDTF">2015-02-16T10:44:00Z</dcterms:modified>
</cp:coreProperties>
</file>