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997B56" w:rsidP="00997B56">
      <w:pPr>
        <w:spacing w:after="0"/>
        <w:contextualSpacing/>
        <w:jc w:val="both"/>
      </w:pPr>
      <w:r w:rsidRPr="001D25B2">
        <w:rPr>
          <w:rFonts w:ascii="Times New Roman" w:hAnsi="Times New Roman"/>
        </w:rPr>
        <w:t>SUMARIO:</w:t>
      </w:r>
      <w:r>
        <w:rPr>
          <w:rFonts w:ascii="Times New Roman" w:hAnsi="Times New Roman"/>
        </w:rPr>
        <w:t xml:space="preserve"> </w:t>
      </w:r>
      <w:r w:rsidRPr="001D25B2">
        <w:rPr>
          <w:rFonts w:ascii="Times New Roman" w:hAnsi="Times New Roman"/>
        </w:rPr>
        <w:t>INTRODUCCIÓN. PREL</w:t>
      </w:r>
      <w:r>
        <w:rPr>
          <w:rFonts w:ascii="Times New Roman" w:hAnsi="Times New Roman"/>
        </w:rPr>
        <w:t>IMINAR: CONCEPTO DE ACEPTACIÓN.</w:t>
      </w:r>
      <w:r w:rsidRPr="001D25B2">
        <w:rPr>
          <w:rFonts w:ascii="Times New Roman" w:hAnsi="Times New Roman"/>
        </w:rPr>
        <w:t>-I. FORMA DE LA ACEPTACIÓN: 1. Principios básicos. 2. Análisis de si puede el oferente establecer requisitos formales para la eficacia de la ac</w:t>
      </w:r>
      <w:r>
        <w:rPr>
          <w:rFonts w:ascii="Times New Roman" w:hAnsi="Times New Roman"/>
        </w:rPr>
        <w:t>eptación. 3. Aceptación TÁCITA</w:t>
      </w:r>
      <w:proofErr w:type="gramStart"/>
      <w:r>
        <w:rPr>
          <w:rFonts w:ascii="Times New Roman" w:hAnsi="Times New Roman"/>
        </w:rPr>
        <w:t>.—</w:t>
      </w:r>
      <w:proofErr w:type="gramEnd"/>
      <w:r>
        <w:rPr>
          <w:rFonts w:ascii="Times New Roman" w:hAnsi="Times New Roman"/>
        </w:rPr>
        <w:t>II. EL SILENCIO O LA INACTIVI</w:t>
      </w:r>
      <w:r w:rsidRPr="001D25B2">
        <w:rPr>
          <w:rFonts w:ascii="Times New Roman" w:hAnsi="Times New Roman"/>
        </w:rPr>
        <w:t xml:space="preserve">DAD COMO ACEPTACIÓN: 1. Principio general: El silencio y la inactividad no implican aceptación. 2. Excepciones: el silencio circunstanciado equivale a aceptación: </w:t>
      </w:r>
      <w:r w:rsidRPr="001614F1">
        <w:rPr>
          <w:rFonts w:ascii="Times New Roman" w:hAnsi="Times New Roman"/>
          <w:i/>
        </w:rPr>
        <w:t xml:space="preserve">A) Excepciones no discutidas. B) Fluidez de las relaciones entre las partes. C) Supuesto más </w:t>
      </w:r>
      <w:proofErr w:type="gramStart"/>
      <w:r w:rsidRPr="001614F1">
        <w:rPr>
          <w:rFonts w:ascii="Times New Roman" w:hAnsi="Times New Roman"/>
          <w:i/>
        </w:rPr>
        <w:t>controvertido</w:t>
      </w:r>
      <w:proofErr w:type="gramEnd"/>
      <w:r w:rsidRPr="001614F1">
        <w:rPr>
          <w:rFonts w:ascii="Times New Roman" w:hAnsi="Times New Roman"/>
          <w:i/>
        </w:rPr>
        <w:t>: oferta hecha en beneficio del destinatario</w:t>
      </w:r>
      <w:r w:rsidRPr="001D25B2">
        <w:rPr>
          <w:rFonts w:ascii="Times New Roman" w:hAnsi="Times New Roman"/>
        </w:rPr>
        <w:t xml:space="preserve">. 3. Supuestos en que, en principio, el silencio no equivale a aceptación. En particular, </w:t>
      </w:r>
      <w:r>
        <w:rPr>
          <w:rFonts w:ascii="Times New Roman" w:hAnsi="Times New Roman"/>
        </w:rPr>
        <w:t>el</w:t>
      </w:r>
      <w:r w:rsidRPr="001D25B2">
        <w:rPr>
          <w:rFonts w:ascii="Times New Roman" w:hAnsi="Times New Roman"/>
        </w:rPr>
        <w:t xml:space="preserve"> envío de mercancías no solicitadas. 4. Conclusión sobre la mejor forma </w:t>
      </w:r>
      <w:r>
        <w:rPr>
          <w:rFonts w:ascii="Times New Roman" w:hAnsi="Times New Roman"/>
        </w:rPr>
        <w:t>de</w:t>
      </w:r>
      <w:r w:rsidRPr="001D25B2">
        <w:rPr>
          <w:rFonts w:ascii="Times New Roman" w:hAnsi="Times New Roman"/>
        </w:rPr>
        <w:t xml:space="preserve"> normar el papel del silencio en la formación del contrato: </w:t>
      </w:r>
      <w:r w:rsidRPr="001614F1">
        <w:rPr>
          <w:rFonts w:ascii="Times New Roman" w:hAnsi="Times New Roman"/>
          <w:i/>
        </w:rPr>
        <w:t>A) Sobre la norma de principio. B) Sobre la conveniencia de incluir una lista de supuestos de silencio que equivalen a aceptación. C) Sobre la conveniencia de incluir una lista negativa y su posible formulación</w:t>
      </w:r>
      <w:proofErr w:type="gramStart"/>
      <w:r w:rsidRPr="001D25B2">
        <w:rPr>
          <w:rFonts w:ascii="Times New Roman" w:hAnsi="Times New Roman"/>
        </w:rPr>
        <w:t>.—</w:t>
      </w:r>
      <w:proofErr w:type="gramEnd"/>
      <w:r w:rsidRPr="001D25B2">
        <w:rPr>
          <w:rFonts w:ascii="Times New Roman" w:hAnsi="Times New Roman"/>
        </w:rPr>
        <w:t xml:space="preserve">III. LOS REQUISITOS DE CONTENIDO DE LA ACEPTACIÓN: LA CONFORMIDAD DE LA ACEPTACIÓN A LA OFERTA: 1. Principio general: </w:t>
      </w:r>
      <w:r>
        <w:rPr>
          <w:rFonts w:ascii="Times New Roman" w:hAnsi="Times New Roman"/>
        </w:rPr>
        <w:t>“</w:t>
      </w:r>
      <w:proofErr w:type="spellStart"/>
      <w:r w:rsidRPr="00997B56">
        <w:rPr>
          <w:rFonts w:ascii="Times New Roman" w:hAnsi="Times New Roman"/>
          <w:lang w:val="es-ES"/>
        </w:rPr>
        <w:t>the</w:t>
      </w:r>
      <w:proofErr w:type="spellEnd"/>
      <w:r w:rsidRPr="00997B56">
        <w:rPr>
          <w:rFonts w:ascii="Times New Roman" w:hAnsi="Times New Roman"/>
          <w:lang w:val="es-ES"/>
        </w:rPr>
        <w:t xml:space="preserve"> </w:t>
      </w:r>
      <w:proofErr w:type="spellStart"/>
      <w:r w:rsidRPr="00997B56">
        <w:rPr>
          <w:rFonts w:ascii="Times New Roman" w:hAnsi="Times New Roman"/>
          <w:lang w:val="es-ES"/>
        </w:rPr>
        <w:t>mirror</w:t>
      </w:r>
      <w:proofErr w:type="spellEnd"/>
      <w:r w:rsidRPr="00997B56">
        <w:rPr>
          <w:rFonts w:ascii="Times New Roman" w:hAnsi="Times New Roman"/>
          <w:lang w:val="es-ES"/>
        </w:rPr>
        <w:t xml:space="preserve"> </w:t>
      </w:r>
      <w:proofErr w:type="spellStart"/>
      <w:r w:rsidRPr="00997B56">
        <w:rPr>
          <w:rFonts w:ascii="Times New Roman" w:hAnsi="Times New Roman"/>
          <w:lang w:val="es-ES"/>
        </w:rPr>
        <w:t>image</w:t>
      </w:r>
      <w:proofErr w:type="spellEnd"/>
      <w:r w:rsidRPr="00997B56">
        <w:rPr>
          <w:rFonts w:ascii="Times New Roman" w:hAnsi="Times New Roman"/>
          <w:lang w:val="es-ES"/>
        </w:rPr>
        <w:t xml:space="preserve"> rule</w:t>
      </w:r>
      <w:r>
        <w:rPr>
          <w:rFonts w:ascii="Times New Roman" w:hAnsi="Times New Roman"/>
        </w:rPr>
        <w:t>”</w:t>
      </w:r>
      <w:r w:rsidRPr="001D25B2">
        <w:rPr>
          <w:rFonts w:ascii="Times New Roman" w:hAnsi="Times New Roman"/>
        </w:rPr>
        <w:t xml:space="preserve">. 2. Aceptación con modificaciones desde la visión estática de formación del contrato: contraoferta. 3. Aceptación con modificaciones desde la visión dinámica de la formación del contrato: </w:t>
      </w:r>
      <w:r w:rsidRPr="001614F1">
        <w:rPr>
          <w:rFonts w:ascii="Times New Roman" w:hAnsi="Times New Roman"/>
          <w:i/>
        </w:rPr>
        <w:t xml:space="preserve">A) Aceptación modificada </w:t>
      </w:r>
      <w:proofErr w:type="gramStart"/>
      <w:r w:rsidRPr="001614F1">
        <w:rPr>
          <w:rFonts w:ascii="Times New Roman" w:hAnsi="Times New Roman"/>
          <w:i/>
        </w:rPr>
        <w:t>o</w:t>
      </w:r>
      <w:proofErr w:type="gramEnd"/>
      <w:r w:rsidRPr="001614F1">
        <w:rPr>
          <w:rFonts w:ascii="Times New Roman" w:hAnsi="Times New Roman"/>
          <w:i/>
        </w:rPr>
        <w:t xml:space="preserve"> contraoferta en función de la entidad de las modificaciones propuestas. B) Criterios para calificar de esenciales las modificaciones propuestas por el aceptante. C) Excepciones a la consecuencia jurídica prevista para cuando las modificaciones no son esenciales</w:t>
      </w:r>
      <w:r w:rsidRPr="001D25B2">
        <w:rPr>
          <w:rFonts w:ascii="Times New Roman" w:hAnsi="Times New Roman"/>
        </w:rPr>
        <w:t xml:space="preserve">: a) Las excepciones, b) Las excepciones eliminan la aparente diversidad de consecuencias jurídicas previstas, c) </w:t>
      </w:r>
      <w:r>
        <w:rPr>
          <w:rFonts w:ascii="Times New Roman" w:hAnsi="Times New Roman"/>
        </w:rPr>
        <w:t>E</w:t>
      </w:r>
      <w:r w:rsidRPr="001D25B2">
        <w:rPr>
          <w:rFonts w:ascii="Times New Roman" w:hAnsi="Times New Roman"/>
        </w:rPr>
        <w:t>1 momento de perfección del contrato queda incierto, d) Las excepciones incorporan un posible supuesto de aceptación por silencio. 4. El sentido de los textos que contemplan la aceptación modificada. 5. ¿La contraoferta determina la inef</w:t>
      </w:r>
      <w:r>
        <w:rPr>
          <w:rFonts w:ascii="Times New Roman" w:hAnsi="Times New Roman"/>
        </w:rPr>
        <w:t>icacia de la oferta originaria?</w:t>
      </w:r>
      <w:r w:rsidRPr="001D25B2">
        <w:rPr>
          <w:rFonts w:ascii="Times New Roman" w:hAnsi="Times New Roman"/>
        </w:rPr>
        <w:t>-IV. LA TEMPESTIVIDAD DE LA ACEPTACIÓN: 1. Duración del plazo</w:t>
      </w:r>
      <w:r>
        <w:rPr>
          <w:rFonts w:ascii="Times New Roman" w:hAnsi="Times New Roman"/>
        </w:rPr>
        <w:t>:</w:t>
      </w:r>
      <w:r w:rsidRPr="001D25B2">
        <w:rPr>
          <w:rFonts w:ascii="Times New Roman" w:hAnsi="Times New Roman"/>
        </w:rPr>
        <w:t xml:space="preserve"> </w:t>
      </w:r>
      <w:r w:rsidRPr="006B2087">
        <w:rPr>
          <w:rFonts w:ascii="Times New Roman" w:hAnsi="Times New Roman"/>
          <w:i/>
        </w:rPr>
        <w:t>A) El plazo fijado por el oferente: libertad de fijación del plazo por el oferente. B) En defecto de determinación voluntaria por el oferente</w:t>
      </w:r>
      <w:r>
        <w:rPr>
          <w:rFonts w:ascii="Times New Roman" w:hAnsi="Times New Roman"/>
        </w:rPr>
        <w:t>:</w:t>
      </w:r>
      <w:r w:rsidRPr="001D25B2">
        <w:rPr>
          <w:rFonts w:ascii="Times New Roman" w:hAnsi="Times New Roman"/>
        </w:rPr>
        <w:t xml:space="preserve"> a) Oferta verbal o entre presentes, b) Duración razonable. 2. </w:t>
      </w:r>
      <w:proofErr w:type="spellStart"/>
      <w:r w:rsidRPr="001D25B2">
        <w:rPr>
          <w:rFonts w:ascii="Times New Roman" w:hAnsi="Times New Roman"/>
        </w:rPr>
        <w:t>Dies</w:t>
      </w:r>
      <w:proofErr w:type="spellEnd"/>
      <w:r w:rsidRPr="001D25B2">
        <w:rPr>
          <w:rFonts w:ascii="Times New Roman" w:hAnsi="Times New Roman"/>
        </w:rPr>
        <w:t xml:space="preserve"> a quo. Cómputo del plazo. 3. Aceptación tardía</w:t>
      </w:r>
      <w:r>
        <w:rPr>
          <w:rFonts w:ascii="Times New Roman" w:hAnsi="Times New Roman"/>
        </w:rPr>
        <w:t>:</w:t>
      </w:r>
      <w:r w:rsidRPr="001D25B2">
        <w:rPr>
          <w:rFonts w:ascii="Times New Roman" w:hAnsi="Times New Roman"/>
        </w:rPr>
        <w:t xml:space="preserve"> A) La aceptación se emite fuera de plazo. B) La aceptación se emite en plazo pero llega al oferente con retraso. CONCLUSIONES. BIBLIOGRAFÍA.</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56"/>
    <w:rsid w:val="004C08CB"/>
    <w:rsid w:val="00997B56"/>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56"/>
    <w:pPr>
      <w:spacing w:after="200"/>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56"/>
    <w:pPr>
      <w:spacing w:after="200"/>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2015-07-23T12:17:00Z</dcterms:created>
  <dcterms:modified xsi:type="dcterms:W3CDTF">2015-07-23T12:17:00Z</dcterms:modified>
</cp:coreProperties>
</file>