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0B294A" w:rsidP="000B294A">
      <w:pPr>
        <w:jc w:val="both"/>
      </w:pPr>
      <w:r w:rsidRPr="00DC6D16">
        <w:rPr>
          <w:rFonts w:cs="Times New Roman"/>
          <w:szCs w:val="24"/>
        </w:rPr>
        <w:t>SUMARIO: I. INTRODUCCIÓN</w:t>
      </w:r>
      <w:proofErr w:type="gramStart"/>
      <w:r w:rsidRPr="00DC6D16">
        <w:rPr>
          <w:rFonts w:cs="Times New Roman"/>
          <w:szCs w:val="24"/>
        </w:rPr>
        <w:t>.—</w:t>
      </w:r>
      <w:proofErr w:type="gramEnd"/>
      <w:r w:rsidRPr="00DC6D16">
        <w:rPr>
          <w:rFonts w:cs="Times New Roman"/>
          <w:szCs w:val="24"/>
        </w:rPr>
        <w:t>II. LAS DUDAS COMPETENCIALES: 1</w:t>
      </w:r>
      <w:r w:rsidRPr="00DC6D16">
        <w:rPr>
          <w:rFonts w:cs="Times New Roman"/>
          <w:smallCaps/>
          <w:szCs w:val="24"/>
        </w:rPr>
        <w:t>. ¿</w:t>
      </w:r>
      <w:r>
        <w:rPr>
          <w:rFonts w:cs="Times New Roman"/>
          <w:smallCaps/>
          <w:szCs w:val="24"/>
        </w:rPr>
        <w:t>In</w:t>
      </w:r>
      <w:r w:rsidRPr="00DC6D16">
        <w:rPr>
          <w:rFonts w:cs="Times New Roman"/>
          <w:smallCaps/>
          <w:szCs w:val="24"/>
        </w:rPr>
        <w:t>cide sobre el sistem</w:t>
      </w:r>
      <w:r>
        <w:rPr>
          <w:rFonts w:cs="Times New Roman"/>
          <w:smallCaps/>
          <w:szCs w:val="24"/>
        </w:rPr>
        <w:t>a</w:t>
      </w:r>
      <w:r w:rsidRPr="00DC6D16">
        <w:rPr>
          <w:rFonts w:cs="Times New Roman"/>
          <w:smallCaps/>
          <w:szCs w:val="24"/>
        </w:rPr>
        <w:t xml:space="preserve"> m</w:t>
      </w:r>
      <w:r>
        <w:rPr>
          <w:rFonts w:cs="Times New Roman"/>
          <w:smallCaps/>
          <w:szCs w:val="24"/>
        </w:rPr>
        <w:t>a</w:t>
      </w:r>
      <w:r w:rsidRPr="00DC6D16">
        <w:rPr>
          <w:rFonts w:cs="Times New Roman"/>
          <w:smallCaps/>
          <w:szCs w:val="24"/>
        </w:rPr>
        <w:t>trimoni</w:t>
      </w:r>
      <w:r>
        <w:rPr>
          <w:rFonts w:cs="Times New Roman"/>
          <w:smallCaps/>
          <w:szCs w:val="24"/>
        </w:rPr>
        <w:t>a</w:t>
      </w:r>
      <w:r w:rsidRPr="00DC6D16">
        <w:rPr>
          <w:rFonts w:cs="Times New Roman"/>
          <w:smallCaps/>
          <w:szCs w:val="24"/>
        </w:rPr>
        <w:t>l? 2. ¿</w:t>
      </w:r>
      <w:r>
        <w:rPr>
          <w:rFonts w:cs="Times New Roman"/>
          <w:smallCaps/>
          <w:szCs w:val="24"/>
        </w:rPr>
        <w:t>S</w:t>
      </w:r>
      <w:r w:rsidRPr="00DC6D16">
        <w:rPr>
          <w:rFonts w:cs="Times New Roman"/>
          <w:smallCaps/>
          <w:szCs w:val="24"/>
        </w:rPr>
        <w:t>upone un correcto des</w:t>
      </w:r>
      <w:r>
        <w:rPr>
          <w:rFonts w:cs="Times New Roman"/>
          <w:smallCaps/>
          <w:szCs w:val="24"/>
        </w:rPr>
        <w:t>a</w:t>
      </w:r>
      <w:r w:rsidRPr="00DC6D16">
        <w:rPr>
          <w:rFonts w:cs="Times New Roman"/>
          <w:smallCaps/>
          <w:szCs w:val="24"/>
        </w:rPr>
        <w:t xml:space="preserve">rrollo del </w:t>
      </w:r>
      <w:r>
        <w:rPr>
          <w:rFonts w:cs="Times New Roman"/>
          <w:smallCaps/>
          <w:szCs w:val="24"/>
        </w:rPr>
        <w:t>D</w:t>
      </w:r>
      <w:r w:rsidRPr="00DC6D16">
        <w:rPr>
          <w:rFonts w:cs="Times New Roman"/>
          <w:smallCaps/>
          <w:szCs w:val="24"/>
        </w:rPr>
        <w:t xml:space="preserve">erecho </w:t>
      </w:r>
      <w:r>
        <w:rPr>
          <w:rFonts w:cs="Times New Roman"/>
          <w:smallCaps/>
          <w:szCs w:val="24"/>
        </w:rPr>
        <w:t>C</w:t>
      </w:r>
      <w:r w:rsidRPr="00DC6D16">
        <w:rPr>
          <w:rFonts w:cs="Times New Roman"/>
          <w:smallCaps/>
          <w:szCs w:val="24"/>
        </w:rPr>
        <w:t>ivil n</w:t>
      </w:r>
      <w:r>
        <w:rPr>
          <w:rFonts w:cs="Times New Roman"/>
          <w:smallCaps/>
          <w:szCs w:val="24"/>
        </w:rPr>
        <w:t>a</w:t>
      </w:r>
      <w:r w:rsidRPr="00DC6D16">
        <w:rPr>
          <w:rFonts w:cs="Times New Roman"/>
          <w:smallCaps/>
          <w:szCs w:val="24"/>
        </w:rPr>
        <w:t>v</w:t>
      </w:r>
      <w:r>
        <w:rPr>
          <w:rFonts w:cs="Times New Roman"/>
          <w:smallCaps/>
          <w:szCs w:val="24"/>
        </w:rPr>
        <w:t>a</w:t>
      </w:r>
      <w:r w:rsidRPr="00DC6D16">
        <w:rPr>
          <w:rFonts w:cs="Times New Roman"/>
          <w:smallCaps/>
          <w:szCs w:val="24"/>
        </w:rPr>
        <w:t>rro?</w:t>
      </w:r>
      <w:r w:rsidRPr="00DC6D16">
        <w:rPr>
          <w:rFonts w:cs="Times New Roman"/>
          <w:szCs w:val="24"/>
        </w:rPr>
        <w:t xml:space="preserve">—III. PAREJA ESTABLE Y LIBRE DESARROLLO DE LA PERSONALIDAD: 1. </w:t>
      </w:r>
      <w:r>
        <w:rPr>
          <w:rFonts w:cs="Times New Roman"/>
          <w:szCs w:val="24"/>
        </w:rPr>
        <w:t>P</w:t>
      </w:r>
      <w:r w:rsidRPr="00DC6D16">
        <w:rPr>
          <w:rFonts w:cs="Times New Roman"/>
          <w:smallCaps/>
          <w:szCs w:val="24"/>
        </w:rPr>
        <w:t>rimer problem</w:t>
      </w:r>
      <w:r>
        <w:rPr>
          <w:rFonts w:cs="Times New Roman"/>
          <w:smallCaps/>
          <w:szCs w:val="24"/>
        </w:rPr>
        <w:t>a</w:t>
      </w:r>
      <w:r w:rsidRPr="00DC6D16">
        <w:rPr>
          <w:rFonts w:cs="Times New Roman"/>
          <w:smallCaps/>
          <w:szCs w:val="24"/>
        </w:rPr>
        <w:t>: el concepto de p</w:t>
      </w:r>
      <w:r>
        <w:rPr>
          <w:rFonts w:cs="Times New Roman"/>
          <w:smallCaps/>
          <w:szCs w:val="24"/>
        </w:rPr>
        <w:t>a</w:t>
      </w:r>
      <w:r w:rsidRPr="00DC6D16">
        <w:rPr>
          <w:rFonts w:cs="Times New Roman"/>
          <w:smallCaps/>
          <w:szCs w:val="24"/>
        </w:rPr>
        <w:t>re</w:t>
      </w:r>
      <w:r>
        <w:rPr>
          <w:rFonts w:cs="Times New Roman"/>
          <w:smallCaps/>
          <w:szCs w:val="24"/>
        </w:rPr>
        <w:t>ja</w:t>
      </w:r>
      <w:r w:rsidRPr="00DC6D16">
        <w:rPr>
          <w:rFonts w:cs="Times New Roman"/>
          <w:smallCaps/>
          <w:szCs w:val="24"/>
        </w:rPr>
        <w:t xml:space="preserve"> est</w:t>
      </w:r>
      <w:r>
        <w:rPr>
          <w:rFonts w:cs="Times New Roman"/>
          <w:smallCaps/>
          <w:szCs w:val="24"/>
        </w:rPr>
        <w:t>a</w:t>
      </w:r>
      <w:r w:rsidRPr="00DC6D16">
        <w:rPr>
          <w:rFonts w:cs="Times New Roman"/>
          <w:smallCaps/>
          <w:szCs w:val="24"/>
        </w:rPr>
        <w:t xml:space="preserve">ble. 2. </w:t>
      </w:r>
      <w:r>
        <w:rPr>
          <w:rFonts w:cs="Times New Roman"/>
          <w:smallCaps/>
          <w:szCs w:val="24"/>
        </w:rPr>
        <w:t>S</w:t>
      </w:r>
      <w:r w:rsidRPr="00DC6D16">
        <w:rPr>
          <w:rFonts w:cs="Times New Roman"/>
          <w:smallCaps/>
          <w:szCs w:val="24"/>
        </w:rPr>
        <w:t>egundo problem</w:t>
      </w:r>
      <w:r>
        <w:rPr>
          <w:rFonts w:cs="Times New Roman"/>
          <w:smallCaps/>
          <w:szCs w:val="24"/>
        </w:rPr>
        <w:t>a</w:t>
      </w:r>
      <w:r w:rsidRPr="00DC6D16">
        <w:rPr>
          <w:rFonts w:cs="Times New Roman"/>
          <w:smallCaps/>
          <w:szCs w:val="24"/>
        </w:rPr>
        <w:t>: cómo regul</w:t>
      </w:r>
      <w:r>
        <w:rPr>
          <w:rFonts w:cs="Times New Roman"/>
          <w:smallCaps/>
          <w:szCs w:val="24"/>
        </w:rPr>
        <w:t>a</w:t>
      </w:r>
      <w:r w:rsidRPr="00DC6D16">
        <w:rPr>
          <w:rFonts w:cs="Times New Roman"/>
          <w:smallCaps/>
          <w:szCs w:val="24"/>
        </w:rPr>
        <w:t>r l</w:t>
      </w:r>
      <w:r>
        <w:rPr>
          <w:rFonts w:cs="Times New Roman"/>
          <w:smallCaps/>
          <w:szCs w:val="24"/>
        </w:rPr>
        <w:t>a</w:t>
      </w:r>
      <w:r w:rsidRPr="00DC6D16">
        <w:rPr>
          <w:rFonts w:cs="Times New Roman"/>
          <w:smallCaps/>
          <w:szCs w:val="24"/>
        </w:rPr>
        <w:t>s p</w:t>
      </w:r>
      <w:r>
        <w:rPr>
          <w:rFonts w:cs="Times New Roman"/>
          <w:smallCaps/>
          <w:szCs w:val="24"/>
        </w:rPr>
        <w:t>a</w:t>
      </w:r>
      <w:r w:rsidRPr="00DC6D16">
        <w:rPr>
          <w:rFonts w:cs="Times New Roman"/>
          <w:smallCaps/>
          <w:szCs w:val="24"/>
        </w:rPr>
        <w:t>re</w:t>
      </w:r>
      <w:r>
        <w:rPr>
          <w:rFonts w:cs="Times New Roman"/>
          <w:smallCaps/>
          <w:szCs w:val="24"/>
        </w:rPr>
        <w:t>ja</w:t>
      </w:r>
      <w:r w:rsidRPr="00DC6D16">
        <w:rPr>
          <w:rFonts w:cs="Times New Roman"/>
          <w:smallCaps/>
          <w:szCs w:val="24"/>
        </w:rPr>
        <w:t>s est</w:t>
      </w:r>
      <w:r>
        <w:rPr>
          <w:rFonts w:cs="Times New Roman"/>
          <w:smallCaps/>
          <w:szCs w:val="24"/>
        </w:rPr>
        <w:t>a</w:t>
      </w:r>
      <w:r w:rsidRPr="00DC6D16">
        <w:rPr>
          <w:rFonts w:cs="Times New Roman"/>
          <w:smallCaps/>
          <w:szCs w:val="24"/>
        </w:rPr>
        <w:t>bles</w:t>
      </w:r>
      <w:proofErr w:type="gramStart"/>
      <w:r w:rsidRPr="00DC6D16">
        <w:rPr>
          <w:rFonts w:cs="Times New Roman"/>
          <w:szCs w:val="24"/>
        </w:rPr>
        <w:t>.—</w:t>
      </w:r>
      <w:proofErr w:type="gramEnd"/>
      <w:r w:rsidRPr="00DC6D16">
        <w:rPr>
          <w:rFonts w:cs="Times New Roman"/>
          <w:szCs w:val="24"/>
        </w:rPr>
        <w:t xml:space="preserve">IV. CONSECUENCIAS DERIVADAS DE LA INTERPRETACIÓN DEL TRIBUNAL CONSTITUCIONAL: 1. </w:t>
      </w:r>
      <w:r w:rsidRPr="004349F3">
        <w:rPr>
          <w:rFonts w:cs="Times New Roman"/>
          <w:smallCaps/>
          <w:szCs w:val="24"/>
        </w:rPr>
        <w:t>Innecesaridad de una ley específica. 2. Ausencia de pactos reguladores y conv</w:t>
      </w:r>
      <w:bookmarkStart w:id="0" w:name="_GoBack"/>
      <w:bookmarkEnd w:id="0"/>
      <w:r w:rsidRPr="004349F3">
        <w:rPr>
          <w:rFonts w:cs="Times New Roman"/>
          <w:smallCaps/>
          <w:szCs w:val="24"/>
        </w:rPr>
        <w:t>ivencia. Al margen del derecho.</w:t>
      </w:r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4A"/>
    <w:rsid w:val="000B294A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2015-09-16T08:03:00Z</dcterms:created>
  <dcterms:modified xsi:type="dcterms:W3CDTF">2015-09-16T08:03:00Z</dcterms:modified>
</cp:coreProperties>
</file>