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267AD" w:rsidP="002267AD">
      <w:pPr>
        <w:jc w:val="both"/>
      </w:pPr>
      <w:r w:rsidRPr="005670A6">
        <w:t>SUMARIO: I. CONSIDERACIONES PRELIMINARES</w:t>
      </w:r>
      <w:proofErr w:type="gramStart"/>
      <w:r w:rsidRPr="005670A6">
        <w:t>.—</w:t>
      </w:r>
      <w:proofErr w:type="gramEnd"/>
      <w:r w:rsidRPr="005670A6">
        <w:t>II. RÉGIMEN DE CUSTODIA Y ASIGNACIÓN DEL USO DE LA VIVIENDA FAMILIAR</w:t>
      </w:r>
      <w:r>
        <w:t>:</w:t>
      </w:r>
      <w:r w:rsidRPr="005670A6">
        <w:t xml:space="preserve"> 1</w:t>
      </w:r>
      <w:r w:rsidRPr="00197E0A">
        <w:rPr>
          <w:smallCaps/>
        </w:rPr>
        <w:t>. Derecho español. 2. Derecho italiano</w:t>
      </w:r>
      <w:proofErr w:type="gramStart"/>
      <w:r>
        <w:t>.—</w:t>
      </w:r>
      <w:proofErr w:type="gramEnd"/>
      <w:r>
        <w:t>III. RAZÓN DE SER DE LA RE</w:t>
      </w:r>
      <w:r w:rsidRPr="005670A6">
        <w:t>GULACIÓN DE LA ATRIBUCIÓN DEL USO DE LA VIVIENDA FAMILIAR: NECESIDAD HABITACIONAL O TUTELA DE LA PERSONALIDAD DE LOS HIJOS (INTERESES EN CONFLICTO)</w:t>
      </w:r>
      <w:r>
        <w:t>:</w:t>
      </w:r>
      <w:r w:rsidRPr="005670A6">
        <w:t xml:space="preserve"> </w:t>
      </w:r>
      <w:r w:rsidRPr="00197E0A">
        <w:rPr>
          <w:smallCaps/>
        </w:rPr>
        <w:t>1. Derecho español. 2. Derecho italiano</w:t>
      </w:r>
      <w:proofErr w:type="gramStart"/>
      <w:r w:rsidRPr="005670A6">
        <w:t>.—</w:t>
      </w:r>
      <w:proofErr w:type="gramEnd"/>
      <w:r w:rsidRPr="005670A6">
        <w:t>IV. PRESUPUESTOS SUBJETIVOS DE LA ATRIBUCIÓN Y FUNCIÓN DEL DERECHO DE USO: EL CÓNYUGE SIN HIJOS</w:t>
      </w:r>
      <w:r>
        <w:t>:</w:t>
      </w:r>
      <w:r w:rsidRPr="005670A6">
        <w:t xml:space="preserve"> </w:t>
      </w:r>
      <w:r w:rsidRPr="00197E0A">
        <w:rPr>
          <w:smallCaps/>
        </w:rPr>
        <w:t>1. Derecho español. 2. Derecho italiano</w:t>
      </w:r>
      <w:proofErr w:type="gramStart"/>
      <w:r w:rsidRPr="00197E0A">
        <w:rPr>
          <w:smallCaps/>
        </w:rPr>
        <w:t>.</w:t>
      </w:r>
      <w:r w:rsidRPr="005670A6">
        <w:t>—</w:t>
      </w:r>
      <w:proofErr w:type="gramEnd"/>
      <w:r w:rsidRPr="005670A6">
        <w:t xml:space="preserve">V. PRESUPUESTOS SUBJETIVOS DE LA ATRIBUCIÓN Y FUNCIÓN DEL DERECHO DE USO (SIGUE): LOS HIJOS MAYORES DE EDAD. </w:t>
      </w:r>
      <w:r w:rsidRPr="00197E0A">
        <w:rPr>
          <w:smallCaps/>
        </w:rPr>
        <w:t>1. Derecho español. 2. Derecho italiano</w:t>
      </w:r>
      <w:proofErr w:type="gramStart"/>
      <w:r>
        <w:t>.—</w:t>
      </w:r>
      <w:proofErr w:type="gramEnd"/>
      <w:r>
        <w:t>VI. DURA</w:t>
      </w:r>
      <w:r w:rsidRPr="005670A6">
        <w:t xml:space="preserve">CIÓN Y CESACIÓN DE LA ATRIBUCIÓN. 1. </w:t>
      </w:r>
      <w:r w:rsidRPr="00197E0A">
        <w:rPr>
          <w:smallCaps/>
        </w:rPr>
        <w:t>Derecho español. 2. Derecho italiano</w:t>
      </w:r>
      <w:proofErr w:type="gramStart"/>
      <w:r w:rsidRPr="005670A6">
        <w:t>.—</w:t>
      </w:r>
      <w:proofErr w:type="gramEnd"/>
      <w:r w:rsidRPr="005670A6">
        <w:t xml:space="preserve">VII. OPONIBILIDAD A TERCEROS DEL DERECHO DE USO Y POSIBILIDAD DE INSCRIPCIÓN REGISTRAL. 1. </w:t>
      </w:r>
      <w:r w:rsidRPr="00197E0A">
        <w:rPr>
          <w:smallCaps/>
        </w:rPr>
        <w:t>Derecho español. 2. Derecho italiano</w:t>
      </w:r>
      <w:proofErr w:type="gramStart"/>
      <w:r w:rsidRPr="005670A6">
        <w:t>.—</w:t>
      </w:r>
      <w:proofErr w:type="gramEnd"/>
      <w:r w:rsidRPr="005670A6">
        <w:t xml:space="preserve">VIII. CRISIS DE LA CONVIVENCIA MORE </w:t>
      </w:r>
      <w:proofErr w:type="spellStart"/>
      <w:r w:rsidRPr="005670A6">
        <w:t>UXORIO</w:t>
      </w:r>
      <w:proofErr w:type="spellEnd"/>
      <w:r w:rsidRPr="005670A6">
        <w:t xml:space="preserve"> Y DESTINO DE LA VIVIENDA FAMILIAR. 1. </w:t>
      </w:r>
      <w:r w:rsidRPr="00197E0A">
        <w:rPr>
          <w:smallCaps/>
        </w:rPr>
        <w:t>Derecho español. 2. Derecho italiano</w:t>
      </w:r>
      <w:proofErr w:type="gramStart"/>
      <w:r w:rsidRPr="005670A6">
        <w:t>.—</w:t>
      </w:r>
      <w:proofErr w:type="gramEnd"/>
      <w:r w:rsidRPr="005670A6">
        <w:t>IX. ATRIBUCIÓN DEL USO DE LA VIVIENDA EN CONCEPTO DE COMODATO: SOLIDARIDAD FAMILIAR Y TUTELA DE LA PROPIEDAD.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AD"/>
    <w:rsid w:val="002267AD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A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A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2016-03-30T09:35:00Z</dcterms:created>
  <dcterms:modified xsi:type="dcterms:W3CDTF">2016-03-30T09:36:00Z</dcterms:modified>
</cp:coreProperties>
</file>